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A6E88" w14:textId="70F0F784" w:rsidR="00D73CBE" w:rsidRPr="00C453FF" w:rsidRDefault="00D73CBE" w:rsidP="001830FF">
      <w:pPr>
        <w:suppressAutoHyphens/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5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</w:t>
      </w:r>
      <w:r w:rsidR="001D2E8B" w:rsidRPr="00C45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  <w:r w:rsidRPr="00C45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4</w:t>
      </w:r>
    </w:p>
    <w:p w14:paraId="0E9C42D1" w14:textId="77777777" w:rsidR="00D73CBE" w:rsidRPr="00C453FF" w:rsidRDefault="00D73CBE" w:rsidP="00D73CBE">
      <w:pPr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FF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359778CA" w14:textId="77777777" w:rsidR="00D73CBE" w:rsidRPr="00C453FF" w:rsidRDefault="00D73CBE" w:rsidP="00D73C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3FF">
        <w:rPr>
          <w:rFonts w:ascii="Times New Roman" w:hAnsi="Times New Roman" w:cs="Times New Roman"/>
          <w:b/>
          <w:sz w:val="24"/>
          <w:szCs w:val="24"/>
        </w:rPr>
        <w:t xml:space="preserve">на участие в научно-практической конференции </w:t>
      </w:r>
    </w:p>
    <w:p w14:paraId="60742712" w14:textId="438079C9" w:rsidR="00D73CBE" w:rsidRPr="00C453FF" w:rsidRDefault="00D73CBE" w:rsidP="00D73CBE">
      <w:pPr>
        <w:jc w:val="center"/>
        <w:rPr>
          <w:sz w:val="24"/>
          <w:szCs w:val="24"/>
        </w:rPr>
      </w:pPr>
      <w:r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«Актуальные проблемы бытования традиционной </w:t>
      </w:r>
      <w:proofErr w:type="gramStart"/>
      <w:r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куклы  и</w:t>
      </w:r>
      <w:proofErr w:type="gramEnd"/>
      <w:r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куклы в традиционном </w:t>
      </w:r>
      <w:proofErr w:type="gramStart"/>
      <w:r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костюме  в</w:t>
      </w:r>
      <w:proofErr w:type="gramEnd"/>
      <w:r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 современном культурном пространстве России».</w:t>
      </w:r>
    </w:p>
    <w:p w14:paraId="6D10B146" w14:textId="630BBFC5" w:rsidR="00D73CBE" w:rsidRPr="00C453FF" w:rsidRDefault="00D73CBE" w:rsidP="00D73CBE">
      <w:pPr>
        <w:suppressAutoHyphens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C8886" w14:textId="26DD897D" w:rsidR="000A6586" w:rsidRPr="00C453FF" w:rsidRDefault="000A6586" w:rsidP="00D73CBE">
      <w:pPr>
        <w:suppressAutoHyphens/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5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73CBE" w:rsidRPr="00C45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рамках </w:t>
      </w:r>
      <w:r w:rsidRPr="00C45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Всероссийск</w:t>
      </w:r>
      <w:r w:rsidR="00D73CBE" w:rsidRPr="00C45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ого</w:t>
      </w:r>
      <w:r w:rsidRPr="00C45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фестивал</w:t>
      </w:r>
      <w:r w:rsidR="00D73CBE" w:rsidRPr="00C45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</w:p>
    <w:p w14:paraId="5566E5F9" w14:textId="4D781834" w:rsidR="000A6586" w:rsidRPr="00C453FF" w:rsidRDefault="00E67DC9" w:rsidP="001830FF">
      <w:pPr>
        <w:suppressAutoHyphens/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453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«КУКЛА В ТРАДИЦИОННОМ КОСТЮМЕ»</w:t>
      </w:r>
    </w:p>
    <w:p w14:paraId="516E0240" w14:textId="77777777" w:rsidR="0085027C" w:rsidRPr="00C453FF" w:rsidRDefault="0085027C" w:rsidP="001830FF">
      <w:pPr>
        <w:suppressAutoHyphens/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1F2D9EF" w14:textId="6C29AFED" w:rsidR="00C22B8B" w:rsidRPr="00C453FF" w:rsidRDefault="00245270" w:rsidP="001830FF">
      <w:pPr>
        <w:suppressAutoHyphens/>
        <w:spacing w:line="276" w:lineRule="auto"/>
        <w:ind w:hanging="284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  <w:r w:rsid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  <w:r w:rsidRP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</w:t>
      </w:r>
      <w:r w:rsidRP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C22B8B" w:rsidRP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</w:t>
      </w:r>
      <w:r w:rsidR="00E67DC9" w:rsidRP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Рязан</w:t>
      </w:r>
      <w:r w:rsid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ь,</w:t>
      </w:r>
      <w:r w:rsidR="001830FF" w:rsidRP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67DC9" w:rsidRP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27-28сентября</w:t>
      </w:r>
      <w:r w:rsidR="00C22B8B" w:rsidRP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202</w:t>
      </w:r>
      <w:r w:rsidR="00E67DC9" w:rsidRP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</w:t>
      </w:r>
      <w:r w:rsidR="00C22B8B" w:rsidRPr="00C453F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</w:t>
      </w:r>
    </w:p>
    <w:p w14:paraId="36D9C3A1" w14:textId="77777777" w:rsidR="002A56CD" w:rsidRPr="00C453FF" w:rsidRDefault="000C5879" w:rsidP="0085027C">
      <w:pPr>
        <w:shd w:val="clear" w:color="auto" w:fill="FFFFFF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           </w:t>
      </w:r>
    </w:p>
    <w:p w14:paraId="21CDDA12" w14:textId="3BBC035C" w:rsidR="00E67DC9" w:rsidRPr="00C453FF" w:rsidRDefault="00E67DC9" w:rsidP="00C453FF">
      <w:pPr>
        <w:shd w:val="clear" w:color="auto" w:fill="FFFFFF"/>
        <w:ind w:left="-567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453FF">
        <w:rPr>
          <w:rFonts w:ascii="Times New Roman" w:hAnsi="Times New Roman" w:cs="Times New Roman"/>
          <w:bCs/>
          <w:sz w:val="24"/>
          <w:szCs w:val="24"/>
        </w:rPr>
        <w:t>Предполагается обсуждение следующих вопросов:</w:t>
      </w:r>
    </w:p>
    <w:p w14:paraId="7133B59C" w14:textId="77777777" w:rsidR="00E67DC9" w:rsidRPr="00C453FF" w:rsidRDefault="00E67DC9" w:rsidP="00C453FF">
      <w:pPr>
        <w:pStyle w:val="21"/>
        <w:numPr>
          <w:ilvl w:val="0"/>
          <w:numId w:val="3"/>
        </w:numPr>
        <w:ind w:left="-567" w:right="141" w:firstLine="0"/>
        <w:jc w:val="both"/>
        <w:rPr>
          <w:b w:val="0"/>
          <w:i w:val="0"/>
          <w:szCs w:val="24"/>
        </w:rPr>
      </w:pPr>
      <w:r w:rsidRPr="00C453FF">
        <w:rPr>
          <w:b w:val="0"/>
          <w:i w:val="0"/>
          <w:szCs w:val="24"/>
        </w:rPr>
        <w:t>место и роль традиции в современной культуре России;</w:t>
      </w:r>
    </w:p>
    <w:p w14:paraId="67CB100A" w14:textId="77777777" w:rsidR="00E67DC9" w:rsidRPr="00C453FF" w:rsidRDefault="00E67DC9" w:rsidP="00C453FF">
      <w:pPr>
        <w:pStyle w:val="21"/>
        <w:numPr>
          <w:ilvl w:val="0"/>
          <w:numId w:val="3"/>
        </w:numPr>
        <w:ind w:left="-567" w:right="141" w:firstLine="0"/>
        <w:jc w:val="both"/>
        <w:rPr>
          <w:b w:val="0"/>
          <w:i w:val="0"/>
          <w:szCs w:val="24"/>
        </w:rPr>
      </w:pPr>
      <w:r w:rsidRPr="00C453FF">
        <w:rPr>
          <w:b w:val="0"/>
          <w:i w:val="0"/>
          <w:szCs w:val="24"/>
        </w:rPr>
        <w:t>современная авторская кукла в традиционном костюме: региональный аспект. Истоки, тенденции, специфика;</w:t>
      </w:r>
    </w:p>
    <w:p w14:paraId="74333EE6" w14:textId="77777777" w:rsidR="00E67DC9" w:rsidRPr="00C453FF" w:rsidRDefault="00E67DC9" w:rsidP="00C453FF">
      <w:pPr>
        <w:pStyle w:val="21"/>
        <w:numPr>
          <w:ilvl w:val="0"/>
          <w:numId w:val="3"/>
        </w:numPr>
        <w:ind w:left="-567" w:right="141" w:firstLine="0"/>
        <w:jc w:val="both"/>
        <w:rPr>
          <w:b w:val="0"/>
          <w:i w:val="0"/>
          <w:szCs w:val="24"/>
        </w:rPr>
      </w:pPr>
      <w:r w:rsidRPr="00C453FF">
        <w:rPr>
          <w:b w:val="0"/>
          <w:i w:val="0"/>
          <w:szCs w:val="24"/>
        </w:rPr>
        <w:t>кукла как образно-символическая форма в современной визуальной культуре: выставочная практика и арт-рынок ХХ</w:t>
      </w:r>
      <w:r w:rsidRPr="00C453FF">
        <w:rPr>
          <w:b w:val="0"/>
          <w:i w:val="0"/>
          <w:szCs w:val="24"/>
          <w:lang w:val="en-US"/>
        </w:rPr>
        <w:t>I</w:t>
      </w:r>
      <w:r w:rsidRPr="00C453FF">
        <w:rPr>
          <w:b w:val="0"/>
          <w:i w:val="0"/>
          <w:szCs w:val="24"/>
        </w:rPr>
        <w:t xml:space="preserve"> века;</w:t>
      </w:r>
    </w:p>
    <w:p w14:paraId="6D00F3A4" w14:textId="77777777" w:rsidR="00E67DC9" w:rsidRPr="00C453FF" w:rsidRDefault="00E67DC9" w:rsidP="00C453FF">
      <w:pPr>
        <w:pStyle w:val="21"/>
        <w:numPr>
          <w:ilvl w:val="0"/>
          <w:numId w:val="3"/>
        </w:numPr>
        <w:ind w:left="-567" w:right="141" w:firstLine="0"/>
        <w:jc w:val="both"/>
        <w:rPr>
          <w:b w:val="0"/>
          <w:i w:val="0"/>
          <w:szCs w:val="24"/>
        </w:rPr>
      </w:pPr>
      <w:r w:rsidRPr="00C453FF">
        <w:rPr>
          <w:b w:val="0"/>
          <w:i w:val="0"/>
          <w:szCs w:val="24"/>
        </w:rPr>
        <w:t>актуализация традиционной куклы и куклы в традиционном костюме в педагогической</w:t>
      </w:r>
      <w:r w:rsidRPr="00C453FF">
        <w:rPr>
          <w:szCs w:val="24"/>
        </w:rPr>
        <w:t xml:space="preserve"> </w:t>
      </w:r>
      <w:r w:rsidRPr="00C453FF">
        <w:rPr>
          <w:b w:val="0"/>
          <w:i w:val="0"/>
          <w:szCs w:val="24"/>
        </w:rPr>
        <w:t>практик</w:t>
      </w:r>
      <w:r w:rsidRPr="00C453FF">
        <w:rPr>
          <w:b w:val="0"/>
          <w:bCs/>
          <w:i w:val="0"/>
          <w:iCs/>
          <w:szCs w:val="24"/>
        </w:rPr>
        <w:t>е</w:t>
      </w:r>
      <w:r w:rsidRPr="00C453FF">
        <w:rPr>
          <w:b w:val="0"/>
          <w:i w:val="0"/>
          <w:szCs w:val="24"/>
        </w:rPr>
        <w:t xml:space="preserve"> (обмен опытом, новые подходы и технологии);</w:t>
      </w:r>
    </w:p>
    <w:p w14:paraId="588FBE9B" w14:textId="77777777" w:rsidR="00E67DC9" w:rsidRPr="00C453FF" w:rsidRDefault="00E67DC9" w:rsidP="00C453FF">
      <w:pPr>
        <w:numPr>
          <w:ilvl w:val="0"/>
          <w:numId w:val="3"/>
        </w:numPr>
        <w:ind w:left="-567" w:right="141" w:firstLine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C453FF">
        <w:rPr>
          <w:rFonts w:ascii="Times New Roman" w:hAnsi="Times New Roman" w:cs="Times New Roman"/>
          <w:sz w:val="24"/>
          <w:szCs w:val="24"/>
        </w:rPr>
        <w:t>традиционная кукла в современном информационном пространстве: проблемы этнографических сборов, трансляции, бытования и теоретического осмысления.</w:t>
      </w:r>
    </w:p>
    <w:p w14:paraId="057D2713" w14:textId="6C0BA6D5" w:rsidR="00F22699" w:rsidRDefault="00E67DC9" w:rsidP="00C453FF">
      <w:pPr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3FF">
        <w:rPr>
          <w:rFonts w:ascii="Times New Roman" w:hAnsi="Times New Roman" w:cs="Times New Roman"/>
          <w:sz w:val="24"/>
          <w:szCs w:val="24"/>
          <w:lang w:eastAsia="ru-RU"/>
        </w:rPr>
        <w:t>Обозначенная тематика не исключает предложений иных направлений.</w:t>
      </w:r>
    </w:p>
    <w:p w14:paraId="0989ED17" w14:textId="77777777" w:rsidR="00927DCF" w:rsidRDefault="00927DCF" w:rsidP="00C453FF">
      <w:pPr>
        <w:ind w:left="-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9C23147" w14:textId="0F0813CF" w:rsidR="00927DCF" w:rsidRPr="00927DCF" w:rsidRDefault="00927DCF" w:rsidP="00C453FF">
      <w:pPr>
        <w:ind w:left="-567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927DCF">
        <w:rPr>
          <w:rFonts w:ascii="Times New Roman" w:hAnsi="Times New Roman" w:cs="Times New Roman"/>
          <w:color w:val="C00000"/>
          <w:sz w:val="24"/>
          <w:szCs w:val="24"/>
          <w:lang w:eastAsia="ru-RU"/>
        </w:rPr>
        <w:t>*</w:t>
      </w:r>
      <w:r w:rsidRPr="00927DCF">
        <w:rPr>
          <w:rFonts w:ascii="Yandex Sans Text" w:hAnsi="Yandex Sans Text"/>
          <w:color w:val="000000"/>
          <w:shd w:val="clear" w:color="auto" w:fill="FFFFFF"/>
        </w:rPr>
        <w:t xml:space="preserve"> </w:t>
      </w:r>
      <w:r w:rsidRPr="00927DCF">
        <w:rPr>
          <w:rFonts w:ascii="Yandex Sans Text" w:hAnsi="Yandex Sans Text"/>
          <w:b/>
          <w:bCs/>
          <w:color w:val="000000"/>
          <w:shd w:val="clear" w:color="auto" w:fill="FFFFFF"/>
        </w:rPr>
        <w:t>После получения официального приглашения к участию в научно-практической конференции участникам необходимо предоставить научную статью для последующего включения в сборник материалов конференции (не позднее 20 августа 2025 года). </w:t>
      </w:r>
    </w:p>
    <w:p w14:paraId="4C598D47" w14:textId="77777777" w:rsidR="00C453FF" w:rsidRPr="00C453FF" w:rsidRDefault="00C453FF" w:rsidP="00C453FF">
      <w:pPr>
        <w:ind w:left="-284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516"/>
        <w:gridCol w:w="3511"/>
        <w:gridCol w:w="5612"/>
      </w:tblGrid>
      <w:tr w:rsidR="00803238" w:rsidRPr="00C453FF" w14:paraId="28C079FD" w14:textId="77777777" w:rsidTr="00C453FF">
        <w:tc>
          <w:tcPr>
            <w:tcW w:w="283" w:type="dxa"/>
          </w:tcPr>
          <w:p w14:paraId="19C83EC7" w14:textId="24FB8A65" w:rsidR="002F1FE3" w:rsidRPr="00C453FF" w:rsidRDefault="002F1FE3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5" w:type="dxa"/>
          </w:tcPr>
          <w:p w14:paraId="321D0A1F" w14:textId="1BF0438C" w:rsidR="002F1FE3" w:rsidRPr="00C453FF" w:rsidRDefault="002F1FE3" w:rsidP="00F22699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ФИО /</w:t>
            </w:r>
            <w:r w:rsidRPr="00C453FF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ru-RU"/>
              </w:rPr>
              <w:t>полностью</w:t>
            </w: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5811" w:type="dxa"/>
          </w:tcPr>
          <w:p w14:paraId="474121F4" w14:textId="60E0DE5B" w:rsidR="002F1FE3" w:rsidRPr="00C453FF" w:rsidRDefault="002F1FE3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0F5E60" w:rsidRPr="00C453FF" w14:paraId="4EBEA3C4" w14:textId="77777777" w:rsidTr="00C453FF">
        <w:trPr>
          <w:trHeight w:val="413"/>
        </w:trPr>
        <w:tc>
          <w:tcPr>
            <w:tcW w:w="283" w:type="dxa"/>
            <w:vMerge w:val="restart"/>
          </w:tcPr>
          <w:p w14:paraId="7B14AB69" w14:textId="0E02D136" w:rsidR="000F5E60" w:rsidRPr="00C453FF" w:rsidRDefault="000F5E60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5" w:type="dxa"/>
          </w:tcPr>
          <w:p w14:paraId="6300C671" w14:textId="2B7A75DE" w:rsidR="000F5E60" w:rsidRPr="00C453FF" w:rsidRDefault="000F5E60" w:rsidP="000F5E60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Регион</w:t>
            </w: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/</w:t>
            </w:r>
            <w:r w:rsidRPr="00C453FF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ru-RU"/>
              </w:rPr>
              <w:t xml:space="preserve">область, Республика, </w:t>
            </w:r>
            <w:proofErr w:type="gramStart"/>
            <w:r w:rsidRPr="00C453FF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ru-RU"/>
              </w:rPr>
              <w:t xml:space="preserve">край,   </w:t>
            </w:r>
            <w:proofErr w:type="gramEnd"/>
            <w:r w:rsidRPr="00C453FF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5811" w:type="dxa"/>
          </w:tcPr>
          <w:p w14:paraId="691B1341" w14:textId="77777777" w:rsidR="000F5E60" w:rsidRPr="00C453FF" w:rsidRDefault="000F5E60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0F5E60" w:rsidRPr="00C453FF" w14:paraId="0791DE02" w14:textId="77777777" w:rsidTr="00C453FF">
        <w:trPr>
          <w:trHeight w:val="412"/>
        </w:trPr>
        <w:tc>
          <w:tcPr>
            <w:tcW w:w="283" w:type="dxa"/>
            <w:vMerge/>
          </w:tcPr>
          <w:p w14:paraId="4526D042" w14:textId="77777777" w:rsidR="000F5E60" w:rsidRPr="00C453FF" w:rsidRDefault="000F5E60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7D1053F5" w14:textId="688159FC" w:rsidR="000F5E60" w:rsidRPr="00C453FF" w:rsidRDefault="000F5E60" w:rsidP="000F5E60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ru-RU"/>
              </w:rPr>
              <w:t>город, деревня,</w:t>
            </w:r>
            <w:r w:rsidR="00C453FF" w:rsidRPr="00C453FF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C453FF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ru-RU"/>
              </w:rPr>
              <w:t>сел</w:t>
            </w:r>
            <w:r w:rsidR="00A828C8" w:rsidRPr="00C453FF">
              <w:rPr>
                <w:rFonts w:ascii="Times New Roman" w:eastAsia="Times New Roman" w:hAnsi="Times New Roman" w:cs="Times New Roman"/>
                <w:i/>
                <w:iCs/>
                <w:color w:val="2C2D2E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811" w:type="dxa"/>
          </w:tcPr>
          <w:p w14:paraId="7671D1FD" w14:textId="77777777" w:rsidR="000F5E60" w:rsidRPr="00C453FF" w:rsidRDefault="000F5E60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E6630E" w:rsidRPr="00C453FF" w14:paraId="74FB5938" w14:textId="77777777" w:rsidTr="00C453FF">
        <w:trPr>
          <w:trHeight w:val="412"/>
        </w:trPr>
        <w:tc>
          <w:tcPr>
            <w:tcW w:w="283" w:type="dxa"/>
          </w:tcPr>
          <w:p w14:paraId="215C9E61" w14:textId="6D0421AD" w:rsidR="00E6630E" w:rsidRPr="00C453FF" w:rsidRDefault="00E6630E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5" w:type="dxa"/>
          </w:tcPr>
          <w:p w14:paraId="7934B0A6" w14:textId="56F7E31B" w:rsidR="00E6630E" w:rsidRPr="00C453FF" w:rsidRDefault="00E6630E" w:rsidP="005837E4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gramStart"/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Контакты:   </w:t>
            </w:r>
            <w:proofErr w:type="gramEnd"/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                    моб. </w:t>
            </w:r>
            <w:proofErr w:type="gramStart"/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телефон, </w:t>
            </w:r>
            <w:r w:rsidR="005837E4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</w:t>
            </w:r>
            <w:proofErr w:type="gramEnd"/>
            <w:r w:rsidR="005837E4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        </w:t>
            </w:r>
            <w:r w:rsidR="005837E4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E</w:t>
            </w:r>
            <w:r w:rsidR="005837E4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</w:t>
            </w:r>
            <w:r w:rsidR="005837E4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5811" w:type="dxa"/>
          </w:tcPr>
          <w:p w14:paraId="7569C018" w14:textId="77777777" w:rsidR="00E6630E" w:rsidRPr="00C453FF" w:rsidRDefault="00E6630E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803238" w:rsidRPr="00C453FF" w14:paraId="69CFB5F8" w14:textId="77777777" w:rsidTr="00C453FF">
        <w:tc>
          <w:tcPr>
            <w:tcW w:w="283" w:type="dxa"/>
          </w:tcPr>
          <w:p w14:paraId="029D796A" w14:textId="00B3E2DC" w:rsidR="00F22699" w:rsidRPr="00C453FF" w:rsidRDefault="005837E4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4</w:t>
            </w:r>
            <w:r w:rsidR="00F22699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</w:tcPr>
          <w:p w14:paraId="6E477780" w14:textId="07518BCD" w:rsidR="00F22699" w:rsidRPr="00C453FF" w:rsidRDefault="00F22699" w:rsidP="002F1FE3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Место работы</w:t>
            </w:r>
            <w:r w:rsidR="005837E4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должность</w:t>
            </w:r>
          </w:p>
        </w:tc>
        <w:tc>
          <w:tcPr>
            <w:tcW w:w="5811" w:type="dxa"/>
          </w:tcPr>
          <w:p w14:paraId="5C1D443D" w14:textId="77777777" w:rsidR="00F22699" w:rsidRPr="00C453FF" w:rsidRDefault="00F22699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D73CBE" w:rsidRPr="00C453FF" w14:paraId="663557B1" w14:textId="77777777" w:rsidTr="00C453FF">
        <w:tc>
          <w:tcPr>
            <w:tcW w:w="283" w:type="dxa"/>
          </w:tcPr>
          <w:p w14:paraId="338493E2" w14:textId="3B0EED06" w:rsidR="00D73CBE" w:rsidRPr="00C453FF" w:rsidRDefault="005837E4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5</w:t>
            </w:r>
            <w:r w:rsidR="00D73CBE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</w:tcPr>
          <w:p w14:paraId="002A2563" w14:textId="64B95D5D" w:rsidR="00D73CBE" w:rsidRPr="00C453FF" w:rsidRDefault="00E6630E" w:rsidP="002F1FE3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3CBE" w:rsidRPr="00C453FF">
              <w:rPr>
                <w:rFonts w:ascii="Times New Roman" w:hAnsi="Times New Roman" w:cs="Times New Roman"/>
                <w:sz w:val="24"/>
                <w:szCs w:val="24"/>
              </w:rPr>
              <w:t>вания, ученая степень</w:t>
            </w:r>
            <w:r w:rsidRPr="00C453FF">
              <w:rPr>
                <w:rFonts w:ascii="Times New Roman" w:hAnsi="Times New Roman" w:cs="Times New Roman"/>
                <w:sz w:val="24"/>
                <w:szCs w:val="24"/>
              </w:rPr>
              <w:t>, членство в творческих союзах</w:t>
            </w:r>
          </w:p>
        </w:tc>
        <w:tc>
          <w:tcPr>
            <w:tcW w:w="5811" w:type="dxa"/>
          </w:tcPr>
          <w:p w14:paraId="6BE90A19" w14:textId="77777777" w:rsidR="00D73CBE" w:rsidRPr="00C453FF" w:rsidRDefault="00D73CBE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803238" w:rsidRPr="00C453FF" w14:paraId="3114376A" w14:textId="77777777" w:rsidTr="00C453FF">
        <w:tc>
          <w:tcPr>
            <w:tcW w:w="283" w:type="dxa"/>
            <w:vMerge w:val="restart"/>
          </w:tcPr>
          <w:p w14:paraId="1ED8002B" w14:textId="2C92E0C1" w:rsidR="00F22699" w:rsidRPr="00C453FF" w:rsidRDefault="005837E4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6</w:t>
            </w:r>
            <w:r w:rsidR="00F22699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</w:tcPr>
          <w:p w14:paraId="5F8B2F6F" w14:textId="1ABBA66F" w:rsidR="00F22699" w:rsidRPr="00C453FF" w:rsidRDefault="000A6586" w:rsidP="002F1FE3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Направление </w:t>
            </w:r>
            <w:r w:rsidR="005837E4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творческой </w:t>
            </w: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811" w:type="dxa"/>
          </w:tcPr>
          <w:p w14:paraId="79A7AFE7" w14:textId="77777777" w:rsidR="00F22699" w:rsidRPr="00C453FF" w:rsidRDefault="00F22699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803238" w:rsidRPr="00C453FF" w14:paraId="716C32B8" w14:textId="77777777" w:rsidTr="00C453FF">
        <w:tc>
          <w:tcPr>
            <w:tcW w:w="283" w:type="dxa"/>
            <w:vMerge/>
          </w:tcPr>
          <w:p w14:paraId="05D5F7C3" w14:textId="77777777" w:rsidR="00F22699" w:rsidRPr="00C453FF" w:rsidRDefault="00F22699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7C8EA9EF" w14:textId="2D97CF55" w:rsidR="00F22699" w:rsidRPr="00C453FF" w:rsidRDefault="000A6586" w:rsidP="002F1FE3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Стаж занятия творческой</w:t>
            </w:r>
            <w:r w:rsidR="00C453FF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деятельн</w:t>
            </w:r>
            <w:r w:rsidR="00C453FF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5811" w:type="dxa"/>
          </w:tcPr>
          <w:p w14:paraId="081A3B93" w14:textId="77777777" w:rsidR="00F22699" w:rsidRPr="00C453FF" w:rsidRDefault="00F22699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803238" w:rsidRPr="00C453FF" w14:paraId="026F75D8" w14:textId="77777777" w:rsidTr="00C453FF">
        <w:tc>
          <w:tcPr>
            <w:tcW w:w="283" w:type="dxa"/>
          </w:tcPr>
          <w:p w14:paraId="09673DD6" w14:textId="366E4B71" w:rsidR="00E46708" w:rsidRPr="00C453FF" w:rsidRDefault="005837E4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7</w:t>
            </w:r>
            <w:r w:rsidR="00E46708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545" w:type="dxa"/>
          </w:tcPr>
          <w:p w14:paraId="58BBE96C" w14:textId="27D9BB45" w:rsidR="00E46708" w:rsidRPr="00C453FF" w:rsidRDefault="00E46708" w:rsidP="002F1FE3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5811" w:type="dxa"/>
          </w:tcPr>
          <w:p w14:paraId="3BF6B44B" w14:textId="77777777" w:rsidR="00E46708" w:rsidRPr="00C453FF" w:rsidRDefault="00E46708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803238" w:rsidRPr="00C453FF" w14:paraId="3D2755D5" w14:textId="77777777" w:rsidTr="00C453FF">
        <w:tc>
          <w:tcPr>
            <w:tcW w:w="283" w:type="dxa"/>
            <w:vMerge w:val="restart"/>
          </w:tcPr>
          <w:p w14:paraId="4FE3BD46" w14:textId="0D5251DC" w:rsidR="002B01A4" w:rsidRPr="00C453FF" w:rsidRDefault="002A56CD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8</w:t>
            </w:r>
            <w:r w:rsidR="002B01A4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</w:tcPr>
          <w:p w14:paraId="6EE10B6E" w14:textId="2A1AD288" w:rsidR="002B01A4" w:rsidRPr="00C453FF" w:rsidRDefault="002B01A4" w:rsidP="002B01A4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Цель выступления </w:t>
            </w:r>
          </w:p>
        </w:tc>
        <w:tc>
          <w:tcPr>
            <w:tcW w:w="5811" w:type="dxa"/>
          </w:tcPr>
          <w:p w14:paraId="4A807578" w14:textId="594B9242" w:rsidR="00803238" w:rsidRPr="00C453FF" w:rsidRDefault="00803238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0F5E60" w:rsidRPr="00C453FF" w14:paraId="6C00AC83" w14:textId="77777777" w:rsidTr="00C453FF">
        <w:tc>
          <w:tcPr>
            <w:tcW w:w="283" w:type="dxa"/>
            <w:vMerge/>
          </w:tcPr>
          <w:p w14:paraId="395911F0" w14:textId="77777777" w:rsidR="000F5E60" w:rsidRPr="00C453FF" w:rsidRDefault="000F5E60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29120419" w14:textId="5FADEF0C" w:rsidR="000F5E60" w:rsidRPr="00C453FF" w:rsidRDefault="000F5E60" w:rsidP="002B01A4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811" w:type="dxa"/>
          </w:tcPr>
          <w:p w14:paraId="3333F9BE" w14:textId="77777777" w:rsidR="000F5E60" w:rsidRPr="00C453FF" w:rsidRDefault="000F5E60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1830FF" w:rsidRPr="00C453FF" w14:paraId="6A3464DB" w14:textId="77777777" w:rsidTr="00C453FF">
        <w:tc>
          <w:tcPr>
            <w:tcW w:w="283" w:type="dxa"/>
            <w:vMerge w:val="restart"/>
          </w:tcPr>
          <w:p w14:paraId="0E9196F2" w14:textId="6AE5E559" w:rsidR="001830FF" w:rsidRPr="00C453FF" w:rsidRDefault="002A56CD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9</w:t>
            </w:r>
            <w:r w:rsidR="001830FF"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5" w:type="dxa"/>
          </w:tcPr>
          <w:p w14:paraId="02586CDA" w14:textId="49261096" w:rsidR="001830FF" w:rsidRPr="00C453FF" w:rsidRDefault="001830FF" w:rsidP="002B01A4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Основное содержание выступления</w:t>
            </w:r>
          </w:p>
        </w:tc>
        <w:tc>
          <w:tcPr>
            <w:tcW w:w="5811" w:type="dxa"/>
          </w:tcPr>
          <w:p w14:paraId="15549DBF" w14:textId="77777777" w:rsidR="001830FF" w:rsidRPr="00C453FF" w:rsidRDefault="001830FF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1830FF" w:rsidRPr="00C453FF" w14:paraId="615DF63F" w14:textId="77777777" w:rsidTr="00C453FF">
        <w:tc>
          <w:tcPr>
            <w:tcW w:w="283" w:type="dxa"/>
            <w:vMerge/>
          </w:tcPr>
          <w:p w14:paraId="43FF41E6" w14:textId="77777777" w:rsidR="001830FF" w:rsidRPr="00C453FF" w:rsidRDefault="001830FF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</w:tcPr>
          <w:p w14:paraId="328FE82D" w14:textId="4E781D55" w:rsidR="001830FF" w:rsidRPr="00C453FF" w:rsidRDefault="001830FF" w:rsidP="002B01A4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Актуальность, новизна или эффективность</w:t>
            </w:r>
          </w:p>
        </w:tc>
        <w:tc>
          <w:tcPr>
            <w:tcW w:w="5811" w:type="dxa"/>
          </w:tcPr>
          <w:p w14:paraId="55CAD519" w14:textId="77777777" w:rsidR="001830FF" w:rsidRPr="00C453FF" w:rsidRDefault="001830FF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C453FF" w:rsidRPr="00C453FF" w14:paraId="7943CADE" w14:textId="77777777" w:rsidTr="00C453FF">
        <w:tc>
          <w:tcPr>
            <w:tcW w:w="283" w:type="dxa"/>
          </w:tcPr>
          <w:p w14:paraId="5A95BEFC" w14:textId="61116DF5" w:rsidR="00C453FF" w:rsidRPr="00C453FF" w:rsidRDefault="00C453FF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C453F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5" w:type="dxa"/>
          </w:tcPr>
          <w:p w14:paraId="3DCCA077" w14:textId="560ED368" w:rsidR="00C453FF" w:rsidRPr="00C453FF" w:rsidRDefault="00C453FF" w:rsidP="00C4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FF">
              <w:rPr>
                <w:rFonts w:ascii="Times New Roman" w:hAnsi="Times New Roman" w:cs="Times New Roman"/>
                <w:sz w:val="24"/>
                <w:szCs w:val="24"/>
              </w:rPr>
              <w:t>Итог.  Выводы</w:t>
            </w:r>
          </w:p>
        </w:tc>
        <w:tc>
          <w:tcPr>
            <w:tcW w:w="5811" w:type="dxa"/>
          </w:tcPr>
          <w:p w14:paraId="6E34C3AE" w14:textId="77777777" w:rsidR="00C453FF" w:rsidRPr="00C453FF" w:rsidRDefault="00C453FF" w:rsidP="005664E5">
            <w:pPr>
              <w:spacing w:before="100" w:beforeAutospacing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</w:tbl>
    <w:p w14:paraId="71CAE77A" w14:textId="77777777" w:rsidR="00C453FF" w:rsidRDefault="00C453FF" w:rsidP="002A56CD">
      <w:pPr>
        <w:shd w:val="clear" w:color="auto" w:fill="FFFFFF"/>
        <w:ind w:left="-851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</w:p>
    <w:p w14:paraId="32555C23" w14:textId="164F0DA3" w:rsidR="002A56CD" w:rsidRPr="00C453FF" w:rsidRDefault="002A56CD" w:rsidP="00C453F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Общие рекомендации по написанию тезисов для выступающих</w:t>
      </w: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</w:p>
    <w:p w14:paraId="0FBC757F" w14:textId="77777777" w:rsidR="002A56CD" w:rsidRPr="00C453FF" w:rsidRDefault="002A56CD" w:rsidP="00C453F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Время, отводимое для выступления ограничено 10 минутами. Для соответствия этому регламенту необходимо провести хронометраж своего выступления.</w:t>
      </w:r>
    </w:p>
    <w:p w14:paraId="4BF44740" w14:textId="77777777" w:rsidR="002A56CD" w:rsidRPr="00C453FF" w:rsidRDefault="002A56CD" w:rsidP="00C453F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Если для выступления требуется аппаратура (компьютер, экран), то это необходимо указать </w:t>
      </w:r>
    </w:p>
    <w:p w14:paraId="0D71712A" w14:textId="4C9F9EC1" w:rsidR="002A56CD" w:rsidRPr="00C453FF" w:rsidRDefault="002A56CD" w:rsidP="00C453F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Объем текста не должен превышать одного листа А-4</w:t>
      </w:r>
      <w:r w:rsidR="00490ACD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490ACD" w:rsidRPr="00C453FF">
        <w:rPr>
          <w:rFonts w:ascii="Times New Roman" w:hAnsi="Times New Roman" w:cs="Times New Roman"/>
          <w:sz w:val="24"/>
          <w:szCs w:val="24"/>
        </w:rPr>
        <w:t>(500-700 сим. без пробелов)</w:t>
      </w: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набранного кеглем 14.</w:t>
      </w:r>
    </w:p>
    <w:p w14:paraId="3BA7C50A" w14:textId="21531696" w:rsidR="00553E77" w:rsidRPr="00C453FF" w:rsidRDefault="006552FB" w:rsidP="00C453F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1-</w:t>
      </w:r>
      <w:r w:rsidR="002A56CD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</w:t>
      </w: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Представление </w:t>
      </w:r>
      <w:r w:rsidR="00AE1BE3"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выступающего </w:t>
      </w: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ФИО, место работы, должность, стаж работы.                                              </w:t>
      </w:r>
      <w:r w:rsidR="002A56CD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6</w:t>
      </w: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Направление деятельности</w:t>
      </w:r>
      <w:r w:rsidR="00AB49D4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: </w:t>
      </w:r>
      <w:r w:rsidR="00553E77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</w:t>
      </w:r>
      <w:r w:rsidR="00AB49D4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Авторская кукла в традиционном костюме</w:t>
      </w:r>
      <w:r w:rsidR="00553E77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, </w:t>
      </w:r>
      <w:r w:rsidR="00AB49D4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Традиционная кукла, </w:t>
      </w:r>
      <w:r w:rsidR="00500118">
        <w:rPr>
          <w:rFonts w:ascii="Times New Roman" w:eastAsia="Times New Roman" w:hAnsi="Times New Roman" w:cs="Times New Roman"/>
          <w:color w:val="2C2D2E"/>
          <w:sz w:val="24"/>
          <w:szCs w:val="24"/>
          <w:lang w:val="en-US" w:eastAsia="ru-RU"/>
        </w:rPr>
        <w:t>C</w:t>
      </w:r>
      <w:proofErr w:type="spellStart"/>
      <w:r w:rsidR="00AB49D4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увенирная</w:t>
      </w:r>
      <w:proofErr w:type="spellEnd"/>
      <w:r w:rsidR="00AB49D4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кукла;</w:t>
      </w:r>
      <w:r w:rsidR="00553E77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</w:p>
    <w:p w14:paraId="040B4F44" w14:textId="0B963244" w:rsidR="00553E77" w:rsidRPr="00C453FF" w:rsidRDefault="00553E77" w:rsidP="00C453F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- Н</w:t>
      </w:r>
      <w:r w:rsidR="00AB49D4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аправления в соответствии с используемыми материалами</w:t>
      </w: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:</w:t>
      </w:r>
      <w:r w:rsidR="00AB49D4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текстильная кукла, кукла из дерева,</w:t>
      </w: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B49D4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глины, растительных материалов</w:t>
      </w: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AB49D4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(</w:t>
      </w:r>
      <w:r w:rsidR="00AB49D4" w:rsidRPr="00C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береста, солома, лоза, </w:t>
      </w:r>
      <w:proofErr w:type="spellStart"/>
      <w:r w:rsidR="00AB49D4" w:rsidRPr="00C45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талаш</w:t>
      </w:r>
      <w:proofErr w:type="spellEnd"/>
      <w:r w:rsidR="00AB49D4" w:rsidRPr="00C453FF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мочало)</w:t>
      </w:r>
      <w:r w:rsidRPr="00C45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49D4" w:rsidRPr="00C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войлок, кукла, созданная с использованием оригинальных материалов (металл, бумага, вата)</w:t>
      </w:r>
      <w:r w:rsidRPr="00C45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9CF152" w14:textId="77777777" w:rsidR="00553E77" w:rsidRPr="00C453FF" w:rsidRDefault="006552FB" w:rsidP="00C453FF">
      <w:pPr>
        <w:tabs>
          <w:tab w:val="left" w:pos="284"/>
        </w:tabs>
        <w:spacing w:line="276" w:lineRule="auto"/>
        <w:ind w:left="-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Занятие творческой деятельностью – стаж.                                </w:t>
      </w:r>
    </w:p>
    <w:p w14:paraId="6DE2D9C2" w14:textId="0893EDCA" w:rsidR="006552FB" w:rsidRPr="00C453FF" w:rsidRDefault="006552FB" w:rsidP="00C453FF">
      <w:pPr>
        <w:tabs>
          <w:tab w:val="left" w:pos="284"/>
        </w:tabs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2A56CD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7</w:t>
      </w: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Тема выступления</w:t>
      </w: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должна быть сформулирована четко и конкретно. Желательно, чтобы в ней звучала проблема.</w:t>
      </w:r>
    </w:p>
    <w:p w14:paraId="6D2CC515" w14:textId="1EA29313" w:rsidR="006552FB" w:rsidRPr="00C453FF" w:rsidRDefault="002A56CD" w:rsidP="00C453F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8</w:t>
      </w:r>
      <w:r w:rsidR="006552FB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6552FB"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Цель выступления и задачи</w:t>
      </w:r>
      <w:r w:rsidR="006552FB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, которые из нее вытекают (</w:t>
      </w:r>
      <w:r w:rsidR="006552FB" w:rsidRPr="00C453F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напомин</w:t>
      </w:r>
      <w:r w:rsidR="00741BE1" w:rsidRPr="00C453F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ан</w:t>
      </w:r>
      <w:r w:rsidR="006552FB" w:rsidRPr="00C453FF">
        <w:rPr>
          <w:rFonts w:ascii="Times New Roman" w:eastAsia="Times New Roman" w:hAnsi="Times New Roman" w:cs="Times New Roman"/>
          <w:i/>
          <w:iCs/>
          <w:color w:val="2C2D2E"/>
          <w:sz w:val="24"/>
          <w:szCs w:val="24"/>
          <w:lang w:eastAsia="ru-RU"/>
        </w:rPr>
        <w:t>ие- цель всегда ОДНА, а задач может быть несколько).</w:t>
      </w:r>
    </w:p>
    <w:p w14:paraId="1918EB9F" w14:textId="049F3956" w:rsidR="00741BE1" w:rsidRPr="00C453FF" w:rsidRDefault="002A56CD" w:rsidP="00C453F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9</w:t>
      </w:r>
      <w:r w:rsidR="006552FB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6552FB"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Основное содержание выступления</w:t>
      </w:r>
      <w:r w:rsidR="006552FB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должно быть структурировано. Если это изложение опыта работы, то обозначить, в чем его актуальность, новизна или эффективность. </w:t>
      </w:r>
    </w:p>
    <w:p w14:paraId="71A8977D" w14:textId="1553E2F5" w:rsidR="006552FB" w:rsidRPr="00C453FF" w:rsidRDefault="002A56CD" w:rsidP="00C453FF">
      <w:pPr>
        <w:shd w:val="clear" w:color="auto" w:fill="FFFFFF"/>
        <w:ind w:left="-567"/>
        <w:jc w:val="both"/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</w:pPr>
      <w:r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10</w:t>
      </w:r>
      <w:r w:rsidR="00741BE1" w:rsidRPr="00C453FF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. </w:t>
      </w:r>
      <w:r w:rsidR="006552FB" w:rsidRPr="00C453FF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В завершении выступления подвести итог, сделать выводы.</w:t>
      </w:r>
    </w:p>
    <w:p w14:paraId="66A62626" w14:textId="77777777" w:rsidR="00E67DC9" w:rsidRPr="00C453FF" w:rsidRDefault="00E67DC9" w:rsidP="00C453FF">
      <w:pPr>
        <w:ind w:left="-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21C6F62" w14:textId="77777777" w:rsidR="00927DCF" w:rsidRDefault="00927DCF" w:rsidP="00C453FF">
      <w:pPr>
        <w:ind w:left="-56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41A68DA1" w14:textId="77777777" w:rsidR="00927DCF" w:rsidRDefault="00927DCF" w:rsidP="00C453FF">
      <w:pPr>
        <w:ind w:left="-56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2803A064" w14:textId="77777777" w:rsidR="00927DCF" w:rsidRDefault="00927DCF" w:rsidP="00C453FF">
      <w:pPr>
        <w:ind w:left="-567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p w14:paraId="6E520D25" w14:textId="2D94295D" w:rsidR="00E67DC9" w:rsidRPr="00C453FF" w:rsidRDefault="00E67DC9" w:rsidP="00C453FF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53FF">
        <w:rPr>
          <w:rFonts w:ascii="Times New Roman" w:hAnsi="Times New Roman" w:cs="Times New Roman"/>
          <w:bCs/>
          <w:color w:val="C00000"/>
          <w:sz w:val="24"/>
          <w:szCs w:val="24"/>
        </w:rPr>
        <w:t>*</w:t>
      </w:r>
      <w:r w:rsidRPr="00C453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Гостями и слушателями научно-практической конференции могут быть все участники Фестиваля, а также приглашенные специалисты (на основе аккредитации, участие необходимо подтвердить до 1 августа 2025 г).</w:t>
      </w:r>
    </w:p>
    <w:sectPr w:rsidR="00E67DC9" w:rsidRPr="00C453FF" w:rsidSect="00C453FF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814FA" w14:textId="77777777" w:rsidR="007617B0" w:rsidRDefault="007617B0" w:rsidP="00D73CBE">
      <w:r>
        <w:separator/>
      </w:r>
    </w:p>
  </w:endnote>
  <w:endnote w:type="continuationSeparator" w:id="0">
    <w:p w14:paraId="7C83E1C4" w14:textId="77777777" w:rsidR="007617B0" w:rsidRDefault="007617B0" w:rsidP="00D7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 San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D6FB4" w14:textId="77777777" w:rsidR="007617B0" w:rsidRDefault="007617B0" w:rsidP="00D73CBE">
      <w:r>
        <w:separator/>
      </w:r>
    </w:p>
  </w:footnote>
  <w:footnote w:type="continuationSeparator" w:id="0">
    <w:p w14:paraId="2BB767AA" w14:textId="77777777" w:rsidR="007617B0" w:rsidRDefault="007617B0" w:rsidP="00D7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2180"/>
    <w:multiLevelType w:val="multilevel"/>
    <w:tmpl w:val="CC740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430621"/>
    <w:multiLevelType w:val="multilevel"/>
    <w:tmpl w:val="939AE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35282"/>
    <w:multiLevelType w:val="hybridMultilevel"/>
    <w:tmpl w:val="319EFBD2"/>
    <w:lvl w:ilvl="0" w:tplc="507E4C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282920">
    <w:abstractNumId w:val="1"/>
  </w:num>
  <w:num w:numId="2" w16cid:durableId="7758586">
    <w:abstractNumId w:val="0"/>
  </w:num>
  <w:num w:numId="3" w16cid:durableId="144114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F7"/>
    <w:rsid w:val="00056DC6"/>
    <w:rsid w:val="00071A15"/>
    <w:rsid w:val="000A6586"/>
    <w:rsid w:val="000B165D"/>
    <w:rsid w:val="000C5879"/>
    <w:rsid w:val="000F5E60"/>
    <w:rsid w:val="001830FF"/>
    <w:rsid w:val="001D2E8B"/>
    <w:rsid w:val="00245270"/>
    <w:rsid w:val="002A56CD"/>
    <w:rsid w:val="002B01A4"/>
    <w:rsid w:val="002F1FE3"/>
    <w:rsid w:val="003447DF"/>
    <w:rsid w:val="003A47C5"/>
    <w:rsid w:val="0043771A"/>
    <w:rsid w:val="00490ACD"/>
    <w:rsid w:val="00500118"/>
    <w:rsid w:val="00553E77"/>
    <w:rsid w:val="005664E5"/>
    <w:rsid w:val="005837E4"/>
    <w:rsid w:val="00614404"/>
    <w:rsid w:val="006552FB"/>
    <w:rsid w:val="006C12A7"/>
    <w:rsid w:val="00741BE1"/>
    <w:rsid w:val="007617B0"/>
    <w:rsid w:val="007F7364"/>
    <w:rsid w:val="00803238"/>
    <w:rsid w:val="0084316C"/>
    <w:rsid w:val="0085027C"/>
    <w:rsid w:val="00872BF9"/>
    <w:rsid w:val="008F2C2C"/>
    <w:rsid w:val="00927DCF"/>
    <w:rsid w:val="009C6CDD"/>
    <w:rsid w:val="00A828C8"/>
    <w:rsid w:val="00AB49D4"/>
    <w:rsid w:val="00AE1BE3"/>
    <w:rsid w:val="00B15012"/>
    <w:rsid w:val="00B36B07"/>
    <w:rsid w:val="00BC29F1"/>
    <w:rsid w:val="00C22B8B"/>
    <w:rsid w:val="00C453FF"/>
    <w:rsid w:val="00CB5904"/>
    <w:rsid w:val="00D7144D"/>
    <w:rsid w:val="00D73CBE"/>
    <w:rsid w:val="00D86E13"/>
    <w:rsid w:val="00E46708"/>
    <w:rsid w:val="00E57CE3"/>
    <w:rsid w:val="00E6630E"/>
    <w:rsid w:val="00E67DC9"/>
    <w:rsid w:val="00F22699"/>
    <w:rsid w:val="00F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3C7C"/>
  <w15:chartTrackingRefBased/>
  <w15:docId w15:val="{02398066-788B-4CAF-BCCE-6B1406C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6708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E67DC9"/>
    <w:pPr>
      <w:suppressAutoHyphens/>
      <w:ind w:firstLine="454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D73C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3CBE"/>
  </w:style>
  <w:style w:type="paragraph" w:styleId="a7">
    <w:name w:val="footer"/>
    <w:basedOn w:val="a"/>
    <w:link w:val="a8"/>
    <w:uiPriority w:val="99"/>
    <w:unhideWhenUsed/>
    <w:rsid w:val="00D73C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3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2025-04-16T10:49:00Z</cp:lastPrinted>
  <dcterms:created xsi:type="dcterms:W3CDTF">2025-04-16T07:45:00Z</dcterms:created>
  <dcterms:modified xsi:type="dcterms:W3CDTF">2025-04-16T14:37:00Z</dcterms:modified>
</cp:coreProperties>
</file>